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CA" w:rsidRDefault="001F7DCA" w:rsidP="00803038">
      <w:pPr>
        <w:rPr>
          <w:rFonts w:ascii="Times New Roman" w:hAnsi="Times New Roman"/>
          <w:szCs w:val="24"/>
        </w:rPr>
      </w:pPr>
      <w:r>
        <w:rPr>
          <w:rFonts w:ascii="Times New Roman" w:hAnsi="Times New Roman"/>
          <w:szCs w:val="24"/>
        </w:rPr>
        <w:t>Motion:</w:t>
      </w:r>
      <w:r w:rsidR="00DF7F15">
        <w:rPr>
          <w:rFonts w:ascii="Times New Roman" w:hAnsi="Times New Roman"/>
          <w:szCs w:val="24"/>
        </w:rPr>
        <w:t xml:space="preserve"> A. Dunham</w:t>
      </w:r>
    </w:p>
    <w:p w:rsidR="004A2895" w:rsidRDefault="004A2895" w:rsidP="00803038">
      <w:pPr>
        <w:rPr>
          <w:rFonts w:ascii="Times New Roman" w:hAnsi="Times New Roman"/>
          <w:szCs w:val="24"/>
        </w:rPr>
      </w:pPr>
      <w:r>
        <w:rPr>
          <w:rFonts w:ascii="Times New Roman" w:hAnsi="Times New Roman"/>
          <w:szCs w:val="24"/>
        </w:rPr>
        <w:t>Second:</w:t>
      </w:r>
      <w:r w:rsidR="00980ABC">
        <w:rPr>
          <w:rFonts w:ascii="Times New Roman" w:hAnsi="Times New Roman"/>
          <w:szCs w:val="24"/>
        </w:rPr>
        <w:t xml:space="preserve"> </w:t>
      </w:r>
      <w:r w:rsidR="00DF7F15">
        <w:rPr>
          <w:rFonts w:ascii="Times New Roman" w:hAnsi="Times New Roman"/>
          <w:szCs w:val="24"/>
        </w:rPr>
        <w:t>B. Gladwin</w:t>
      </w:r>
    </w:p>
    <w:p w:rsidR="00DF7F15" w:rsidRDefault="00DF7F15" w:rsidP="00803038">
      <w:pPr>
        <w:rPr>
          <w:rFonts w:ascii="Times New Roman" w:hAnsi="Times New Roman"/>
          <w:szCs w:val="24"/>
        </w:rPr>
      </w:pPr>
      <w:r>
        <w:rPr>
          <w:rFonts w:ascii="Times New Roman" w:hAnsi="Times New Roman"/>
          <w:szCs w:val="24"/>
        </w:rPr>
        <w:t>NCA LRC Approved 3/10/2023</w:t>
      </w:r>
      <w:bookmarkStart w:id="0" w:name="_GoBack"/>
      <w:bookmarkEnd w:id="0"/>
    </w:p>
    <w:p w:rsidR="004A2895" w:rsidRDefault="004A2895" w:rsidP="00803038">
      <w:pPr>
        <w:rPr>
          <w:rFonts w:ascii="Times New Roman" w:hAnsi="Times New Roman"/>
          <w:b/>
          <w:szCs w:val="24"/>
        </w:rPr>
      </w:pPr>
    </w:p>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966157" w:rsidP="00443149">
      <w:pPr>
        <w:rPr>
          <w:rFonts w:ascii="Times New Roman" w:hAnsi="Times New Roman"/>
          <w:b/>
          <w:szCs w:val="24"/>
        </w:rPr>
      </w:pPr>
      <w:r>
        <w:rPr>
          <w:rFonts w:ascii="Times New Roman" w:hAnsi="Times New Roman"/>
          <w:b/>
          <w:szCs w:val="24"/>
        </w:rPr>
        <w:t>February 8, 2023 at 10:00 AM</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13661A" w:rsidRPr="0013661A" w:rsidRDefault="00EE23AE" w:rsidP="0013661A">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5F6EE6">
        <w:rPr>
          <w:rFonts w:ascii="Times New Roman" w:hAnsi="Times New Roman"/>
          <w:szCs w:val="24"/>
        </w:rPr>
        <w:t xml:space="preserve">Wednesday </w:t>
      </w:r>
      <w:r w:rsidR="00966157">
        <w:rPr>
          <w:rFonts w:ascii="Times New Roman" w:hAnsi="Times New Roman"/>
          <w:szCs w:val="24"/>
        </w:rPr>
        <w:t xml:space="preserve">February </w:t>
      </w:r>
      <w:proofErr w:type="gramStart"/>
      <w:r w:rsidR="00966157">
        <w:rPr>
          <w:rFonts w:ascii="Times New Roman" w:hAnsi="Times New Roman"/>
          <w:szCs w:val="24"/>
        </w:rPr>
        <w:t>8</w:t>
      </w:r>
      <w:r w:rsidR="00966157" w:rsidRPr="00966157">
        <w:rPr>
          <w:rFonts w:ascii="Times New Roman" w:hAnsi="Times New Roman"/>
          <w:szCs w:val="24"/>
          <w:vertAlign w:val="superscript"/>
        </w:rPr>
        <w:t>th</w:t>
      </w:r>
      <w:proofErr w:type="gramEnd"/>
      <w:r w:rsidR="00966157">
        <w:rPr>
          <w:rFonts w:ascii="Times New Roman" w:hAnsi="Times New Roman"/>
          <w:szCs w:val="24"/>
        </w:rPr>
        <w:t>, 2023</w:t>
      </w:r>
      <w:r w:rsidR="005F6EE6">
        <w:rPr>
          <w:rFonts w:ascii="Times New Roman" w:hAnsi="Times New Roman"/>
          <w:szCs w:val="24"/>
        </w:rPr>
        <w:t xml:space="preserve"> </w:t>
      </w:r>
      <w:r w:rsidR="00966157">
        <w:rPr>
          <w:rFonts w:ascii="Times New Roman" w:hAnsi="Times New Roman"/>
          <w:szCs w:val="24"/>
        </w:rPr>
        <w:t>at 2</w:t>
      </w:r>
      <w:r w:rsidR="00D93A02">
        <w:rPr>
          <w:rFonts w:ascii="Times New Roman" w:hAnsi="Times New Roman"/>
          <w:szCs w:val="24"/>
        </w:rPr>
        <w:t>:00 P</w:t>
      </w:r>
      <w:r w:rsidR="0022760C">
        <w:rPr>
          <w:rFonts w:ascii="Times New Roman" w:hAnsi="Times New Roman"/>
          <w:szCs w:val="24"/>
        </w:rPr>
        <w:t>M</w:t>
      </w:r>
      <w:r w:rsidR="007918AA">
        <w:rPr>
          <w:rFonts w:ascii="Times New Roman" w:hAnsi="Times New Roman"/>
          <w:szCs w:val="24"/>
        </w:rPr>
        <w:t xml:space="preserve"> </w:t>
      </w:r>
      <w:r w:rsidR="006028FB">
        <w:rPr>
          <w:rFonts w:ascii="Times New Roman" w:hAnsi="Times New Roman"/>
          <w:szCs w:val="24"/>
        </w:rPr>
        <w:t xml:space="preserve">via </w:t>
      </w:r>
      <w:r w:rsidR="0013661A">
        <w:rPr>
          <w:rFonts w:ascii="Times New Roman" w:hAnsi="Times New Roman"/>
          <w:szCs w:val="24"/>
        </w:rPr>
        <w:t>WebEx</w:t>
      </w:r>
      <w:r w:rsidR="006028FB">
        <w:rPr>
          <w:rFonts w:ascii="Times New Roman" w:hAnsi="Times New Roman"/>
          <w:szCs w:val="24"/>
        </w:rPr>
        <w:t xml:space="preserve">. </w:t>
      </w:r>
      <w:r w:rsidR="0013661A" w:rsidRPr="0013661A">
        <w:rPr>
          <w:rFonts w:ascii="Times New Roman" w:hAnsi="Times New Roman"/>
          <w:szCs w:val="24"/>
        </w:rPr>
        <w:t>Meeting number (access code): 2633 224 7822</w:t>
      </w:r>
      <w:r w:rsidR="0013661A">
        <w:rPr>
          <w:rFonts w:ascii="Times New Roman" w:hAnsi="Times New Roman"/>
          <w:szCs w:val="24"/>
        </w:rPr>
        <w:t xml:space="preserve">. </w:t>
      </w:r>
      <w:r w:rsidR="0013661A" w:rsidRPr="0013661A">
        <w:rPr>
          <w:rFonts w:ascii="Times New Roman" w:hAnsi="Times New Roman"/>
          <w:szCs w:val="24"/>
        </w:rPr>
        <w:t>Tap to join from a mobile device (attendees only)</w:t>
      </w:r>
    </w:p>
    <w:p w:rsidR="0013661A" w:rsidRDefault="0013661A" w:rsidP="0013661A">
      <w:pPr>
        <w:rPr>
          <w:rFonts w:ascii="Times New Roman" w:hAnsi="Times New Roman"/>
          <w:szCs w:val="24"/>
        </w:rPr>
      </w:pPr>
      <w:r w:rsidRPr="0013661A">
        <w:rPr>
          <w:rFonts w:ascii="Times New Roman" w:hAnsi="Times New Roman"/>
          <w:szCs w:val="24"/>
        </w:rPr>
        <w:t>+1-650-479-3208,</w:t>
      </w:r>
      <w:proofErr w:type="gramStart"/>
      <w:r w:rsidRPr="0013661A">
        <w:rPr>
          <w:rFonts w:ascii="Times New Roman" w:hAnsi="Times New Roman"/>
          <w:szCs w:val="24"/>
        </w:rPr>
        <w:t>,26332247822</w:t>
      </w:r>
      <w:proofErr w:type="gramEnd"/>
      <w:r w:rsidRPr="0013661A">
        <w:rPr>
          <w:rFonts w:ascii="Times New Roman" w:hAnsi="Times New Roman"/>
          <w:szCs w:val="24"/>
        </w:rPr>
        <w:t>## United States Toll</w:t>
      </w:r>
    </w:p>
    <w:p w:rsidR="0013661A" w:rsidRPr="00EC3D36" w:rsidRDefault="0013661A" w:rsidP="00803038">
      <w:pPr>
        <w:rPr>
          <w:rFonts w:ascii="Times New Roman" w:hAnsi="Times New Roman"/>
          <w:szCs w:val="24"/>
        </w:rPr>
      </w:pPr>
    </w:p>
    <w:p w:rsidR="0035739D" w:rsidRPr="0035739D"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35739D">
        <w:rPr>
          <w:rFonts w:ascii="Times New Roman" w:hAnsi="Times New Roman"/>
          <w:szCs w:val="24"/>
        </w:rPr>
        <w:t>Ross Pancoe,</w:t>
      </w:r>
      <w:r w:rsidR="0013661A">
        <w:rPr>
          <w:rFonts w:ascii="Times New Roman" w:hAnsi="Times New Roman"/>
          <w:szCs w:val="24"/>
        </w:rPr>
        <w:t xml:space="preserve"> Ron Bacon,</w:t>
      </w:r>
      <w:r w:rsidR="0035739D">
        <w:rPr>
          <w:rFonts w:ascii="Times New Roman" w:hAnsi="Times New Roman"/>
          <w:szCs w:val="24"/>
        </w:rPr>
        <w:t xml:space="preserve"> </w:t>
      </w:r>
      <w:r w:rsidR="002107F6">
        <w:rPr>
          <w:rFonts w:ascii="Times New Roman" w:hAnsi="Times New Roman"/>
          <w:szCs w:val="24"/>
        </w:rPr>
        <w:t>Brian Gladwin, Steve Hunt,</w:t>
      </w:r>
      <w:r w:rsidR="00966157">
        <w:rPr>
          <w:rFonts w:ascii="Times New Roman" w:hAnsi="Times New Roman"/>
          <w:szCs w:val="24"/>
        </w:rPr>
        <w:t xml:space="preserve"> and</w:t>
      </w:r>
      <w:r w:rsidR="002107F6">
        <w:rPr>
          <w:rFonts w:ascii="Times New Roman" w:hAnsi="Times New Roman"/>
          <w:szCs w:val="24"/>
        </w:rPr>
        <w:t xml:space="preserve"> </w:t>
      </w:r>
      <w:r w:rsidR="0013661A">
        <w:rPr>
          <w:rFonts w:ascii="Times New Roman" w:hAnsi="Times New Roman"/>
          <w:szCs w:val="24"/>
        </w:rPr>
        <w:t xml:space="preserve">Al Dunham, </w:t>
      </w:r>
    </w:p>
    <w:p w:rsidR="00966157" w:rsidRDefault="00966157" w:rsidP="00083017">
      <w:pPr>
        <w:rPr>
          <w:rFonts w:ascii="Times New Roman" w:hAnsi="Times New Roman"/>
          <w:b/>
          <w:szCs w:val="24"/>
        </w:rPr>
      </w:pPr>
    </w:p>
    <w:p w:rsidR="001B203C" w:rsidRDefault="00354D00" w:rsidP="00083017">
      <w:pPr>
        <w:rPr>
          <w:rFonts w:ascii="Times New Roman" w:hAnsi="Times New Roman"/>
          <w:szCs w:val="24"/>
        </w:rPr>
      </w:pPr>
      <w:r w:rsidRPr="00EC3D36">
        <w:rPr>
          <w:rFonts w:ascii="Times New Roman" w:hAnsi="Times New Roman"/>
          <w:b/>
          <w:szCs w:val="24"/>
        </w:rPr>
        <w:t xml:space="preserve">Excused: </w:t>
      </w:r>
      <w:r w:rsidR="00EC4A03">
        <w:rPr>
          <w:rFonts w:ascii="Times New Roman" w:hAnsi="Times New Roman"/>
          <w:b/>
          <w:szCs w:val="24"/>
        </w:rPr>
        <w:t xml:space="preserve"> </w:t>
      </w:r>
      <w:proofErr w:type="spellStart"/>
      <w:r w:rsidR="00966157">
        <w:rPr>
          <w:rFonts w:ascii="Times New Roman" w:hAnsi="Times New Roman"/>
          <w:szCs w:val="24"/>
        </w:rPr>
        <w:t>Marijean</w:t>
      </w:r>
      <w:proofErr w:type="spellEnd"/>
      <w:r w:rsidR="00966157">
        <w:rPr>
          <w:rFonts w:ascii="Times New Roman" w:hAnsi="Times New Roman"/>
          <w:szCs w:val="24"/>
        </w:rPr>
        <w:t xml:space="preserve"> Remington</w:t>
      </w:r>
    </w:p>
    <w:p w:rsidR="001B203C" w:rsidRDefault="001B203C" w:rsidP="007E2AB7">
      <w:pPr>
        <w:rPr>
          <w:rFonts w:ascii="Times New Roman" w:hAnsi="Times New Roman"/>
          <w:szCs w:val="24"/>
        </w:rPr>
      </w:pPr>
    </w:p>
    <w:p w:rsidR="00A96D7D"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EB7B05">
        <w:rPr>
          <w:rFonts w:ascii="Times New Roman" w:hAnsi="Times New Roman"/>
          <w:b/>
          <w:szCs w:val="24"/>
        </w:rPr>
        <w:t xml:space="preserve"> </w:t>
      </w:r>
      <w:r w:rsidR="0013661A">
        <w:rPr>
          <w:rFonts w:ascii="Times New Roman" w:hAnsi="Times New Roman"/>
          <w:szCs w:val="24"/>
        </w:rPr>
        <w:t xml:space="preserve">Dave </w:t>
      </w:r>
      <w:proofErr w:type="spellStart"/>
      <w:r w:rsidR="0013661A">
        <w:rPr>
          <w:rFonts w:ascii="Times New Roman" w:hAnsi="Times New Roman"/>
          <w:szCs w:val="24"/>
        </w:rPr>
        <w:t>Zembiec</w:t>
      </w:r>
      <w:proofErr w:type="spellEnd"/>
      <w:r w:rsidR="0013661A">
        <w:rPr>
          <w:rFonts w:ascii="Times New Roman" w:hAnsi="Times New Roman"/>
          <w:szCs w:val="24"/>
        </w:rPr>
        <w:t xml:space="preserve"> (JCIDA), and Matt Siver (DANC)</w:t>
      </w:r>
    </w:p>
    <w:p w:rsidR="00542A1E" w:rsidRDefault="00542A1E"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proofErr w:type="gramStart"/>
      <w:r w:rsidR="00317951" w:rsidRPr="00EC3D36">
        <w:rPr>
          <w:rFonts w:ascii="Times New Roman" w:hAnsi="Times New Roman"/>
          <w:szCs w:val="24"/>
        </w:rPr>
        <w:t xml:space="preserve">The meeting was </w:t>
      </w:r>
      <w:r w:rsidR="009708BA" w:rsidRPr="00EC3D36">
        <w:rPr>
          <w:rFonts w:ascii="Times New Roman" w:hAnsi="Times New Roman"/>
          <w:szCs w:val="24"/>
        </w:rPr>
        <w:t>called to order at</w:t>
      </w:r>
      <w:r w:rsidR="005F6EE6">
        <w:rPr>
          <w:rFonts w:ascii="Times New Roman" w:hAnsi="Times New Roman"/>
          <w:szCs w:val="24"/>
        </w:rPr>
        <w:t xml:space="preserve"> </w:t>
      </w:r>
      <w:r w:rsidR="00966157">
        <w:rPr>
          <w:rFonts w:ascii="Times New Roman" w:hAnsi="Times New Roman"/>
          <w:szCs w:val="24"/>
        </w:rPr>
        <w:t>10:02 AM by Brian Gladwin</w:t>
      </w:r>
      <w:proofErr w:type="gramEnd"/>
    </w:p>
    <w:p w:rsidR="00890804" w:rsidRPr="00890804" w:rsidRDefault="00890804" w:rsidP="00890804">
      <w:pPr>
        <w:rPr>
          <w:rFonts w:ascii="Times New Roman" w:hAnsi="Times New Roman"/>
          <w:b/>
          <w:szCs w:val="24"/>
        </w:rPr>
      </w:pPr>
    </w:p>
    <w:p w:rsidR="00EF3201" w:rsidRPr="00D93A02" w:rsidRDefault="006A04EC" w:rsidP="00D93A02">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D93A02" w:rsidRPr="00966157" w:rsidRDefault="00966157" w:rsidP="00D93A02">
      <w:pPr>
        <w:pStyle w:val="ListParagraph"/>
        <w:numPr>
          <w:ilvl w:val="1"/>
          <w:numId w:val="2"/>
        </w:numPr>
        <w:rPr>
          <w:rFonts w:ascii="Times New Roman" w:hAnsi="Times New Roman"/>
          <w:szCs w:val="24"/>
          <w:u w:val="single"/>
        </w:rPr>
      </w:pPr>
      <w:r>
        <w:rPr>
          <w:rFonts w:ascii="Times New Roman" w:hAnsi="Times New Roman"/>
          <w:szCs w:val="24"/>
        </w:rPr>
        <w:t>Approval of Minutes from January 17, 2023</w:t>
      </w:r>
    </w:p>
    <w:p w:rsidR="00966157" w:rsidRPr="00966157" w:rsidRDefault="00966157" w:rsidP="00966157">
      <w:pPr>
        <w:pStyle w:val="ListParagraph"/>
        <w:numPr>
          <w:ilvl w:val="2"/>
          <w:numId w:val="2"/>
        </w:numPr>
        <w:rPr>
          <w:rFonts w:ascii="Times New Roman" w:hAnsi="Times New Roman"/>
          <w:szCs w:val="24"/>
          <w:u w:val="single"/>
        </w:rPr>
      </w:pPr>
      <w:r>
        <w:rPr>
          <w:rFonts w:ascii="Times New Roman" w:hAnsi="Times New Roman"/>
          <w:szCs w:val="24"/>
        </w:rPr>
        <w:t>Motion: R. Bacon</w:t>
      </w:r>
    </w:p>
    <w:p w:rsidR="00966157" w:rsidRPr="00966157" w:rsidRDefault="00966157" w:rsidP="00966157">
      <w:pPr>
        <w:pStyle w:val="ListParagraph"/>
        <w:numPr>
          <w:ilvl w:val="2"/>
          <w:numId w:val="2"/>
        </w:numPr>
        <w:rPr>
          <w:rFonts w:ascii="Times New Roman" w:hAnsi="Times New Roman"/>
          <w:szCs w:val="24"/>
          <w:u w:val="single"/>
        </w:rPr>
      </w:pPr>
      <w:r>
        <w:rPr>
          <w:rFonts w:ascii="Times New Roman" w:hAnsi="Times New Roman"/>
          <w:szCs w:val="24"/>
        </w:rPr>
        <w:t>Second: S. Hunt</w:t>
      </w:r>
    </w:p>
    <w:p w:rsidR="00966157" w:rsidRPr="00D93A02" w:rsidRDefault="00966157" w:rsidP="00966157">
      <w:pPr>
        <w:pStyle w:val="ListParagraph"/>
        <w:numPr>
          <w:ilvl w:val="2"/>
          <w:numId w:val="2"/>
        </w:numPr>
        <w:rPr>
          <w:rFonts w:ascii="Times New Roman" w:hAnsi="Times New Roman"/>
          <w:szCs w:val="24"/>
          <w:u w:val="single"/>
        </w:rPr>
      </w:pPr>
      <w:r>
        <w:rPr>
          <w:rFonts w:ascii="Times New Roman" w:hAnsi="Times New Roman"/>
          <w:szCs w:val="24"/>
        </w:rPr>
        <w:t>Motion Approved 02/08/2023</w:t>
      </w:r>
    </w:p>
    <w:p w:rsidR="00D93A02" w:rsidRPr="00D93A02" w:rsidRDefault="00D93A02" w:rsidP="00D93A02">
      <w:pPr>
        <w:pStyle w:val="ListParagraph"/>
        <w:ind w:left="1440"/>
        <w:rPr>
          <w:rFonts w:ascii="Times New Roman" w:hAnsi="Times New Roman"/>
          <w:szCs w:val="24"/>
          <w:u w:val="single"/>
        </w:rPr>
      </w:pPr>
    </w:p>
    <w:p w:rsidR="00D93A02" w:rsidRDefault="005F6EE6" w:rsidP="00966157">
      <w:pPr>
        <w:pStyle w:val="ListParagraph"/>
        <w:numPr>
          <w:ilvl w:val="0"/>
          <w:numId w:val="2"/>
        </w:numPr>
        <w:rPr>
          <w:rFonts w:ascii="Times New Roman" w:hAnsi="Times New Roman"/>
          <w:szCs w:val="24"/>
        </w:rPr>
      </w:pPr>
      <w:r w:rsidRPr="005F6EE6">
        <w:rPr>
          <w:rFonts w:ascii="Times New Roman" w:hAnsi="Times New Roman"/>
          <w:b/>
          <w:szCs w:val="24"/>
        </w:rPr>
        <w:t xml:space="preserve">Loan Review Request </w:t>
      </w:r>
      <w:r w:rsidR="002107F6">
        <w:rPr>
          <w:rFonts w:ascii="Times New Roman" w:hAnsi="Times New Roman"/>
          <w:b/>
          <w:szCs w:val="24"/>
        </w:rPr>
        <w:t xml:space="preserve">– </w:t>
      </w:r>
      <w:r w:rsidR="00966157">
        <w:rPr>
          <w:rFonts w:ascii="Times New Roman" w:hAnsi="Times New Roman"/>
          <w:b/>
          <w:szCs w:val="24"/>
        </w:rPr>
        <w:t>Adirondack Foothills, LLC. – Request for $150,000</w:t>
      </w:r>
      <w:r w:rsidR="006F72CA">
        <w:rPr>
          <w:rFonts w:ascii="Times New Roman" w:hAnsi="Times New Roman"/>
          <w:b/>
          <w:szCs w:val="24"/>
        </w:rPr>
        <w:t xml:space="preserve"> for 5 years</w:t>
      </w:r>
      <w:r w:rsidR="00966157">
        <w:rPr>
          <w:rFonts w:ascii="Times New Roman" w:hAnsi="Times New Roman"/>
          <w:b/>
          <w:szCs w:val="24"/>
        </w:rPr>
        <w:t xml:space="preserve"> with a 10 year amortization and 12 months interest only</w:t>
      </w:r>
      <w:r w:rsidR="006F72CA">
        <w:rPr>
          <w:rFonts w:ascii="Times New Roman" w:hAnsi="Times New Roman"/>
          <w:b/>
          <w:szCs w:val="24"/>
        </w:rPr>
        <w:t xml:space="preserve"> at WSJ prime minus 1% with </w:t>
      </w:r>
      <w:r w:rsidR="00AB3642">
        <w:rPr>
          <w:rFonts w:ascii="Times New Roman" w:hAnsi="Times New Roman"/>
          <w:b/>
          <w:szCs w:val="24"/>
        </w:rPr>
        <w:t xml:space="preserve">a floor of 5% fixed at closing. </w:t>
      </w:r>
      <w:r w:rsidR="00AB3642">
        <w:rPr>
          <w:rFonts w:ascii="Times New Roman" w:hAnsi="Times New Roman"/>
          <w:szCs w:val="24"/>
        </w:rPr>
        <w:t xml:space="preserve">M. Siver presented the loan request and gave an overview of the proposed project, sources and uses of funds, pro forma, personal financial statements for Robert Sligar and Corey Higgins, in addition to the collateral overview. </w:t>
      </w:r>
      <w:proofErr w:type="gramStart"/>
      <w:r w:rsidR="00AB3642">
        <w:rPr>
          <w:rFonts w:ascii="Times New Roman" w:hAnsi="Times New Roman"/>
          <w:szCs w:val="24"/>
        </w:rPr>
        <w:t xml:space="preserve">D. </w:t>
      </w:r>
      <w:proofErr w:type="spellStart"/>
      <w:r w:rsidR="00AB3642">
        <w:rPr>
          <w:rFonts w:ascii="Times New Roman" w:hAnsi="Times New Roman"/>
          <w:szCs w:val="24"/>
        </w:rPr>
        <w:t>Zembiec</w:t>
      </w:r>
      <w:proofErr w:type="spellEnd"/>
      <w:r w:rsidR="00AB3642">
        <w:rPr>
          <w:rFonts w:ascii="Times New Roman" w:hAnsi="Times New Roman"/>
          <w:szCs w:val="24"/>
        </w:rPr>
        <w:t xml:space="preserve"> was on the call as the loan sponsor for the JCIDA and he indicated to the committee that he knows Mr. David Daily the proposed manager and Mr. Sligar well as Mr. Sligar has been a participant in many community organizations and D. </w:t>
      </w:r>
      <w:proofErr w:type="spellStart"/>
      <w:r w:rsidR="00AB3642">
        <w:rPr>
          <w:rFonts w:ascii="Times New Roman" w:hAnsi="Times New Roman"/>
          <w:szCs w:val="24"/>
        </w:rPr>
        <w:t>Zembiec</w:t>
      </w:r>
      <w:proofErr w:type="spellEnd"/>
      <w:r w:rsidR="00AB3642">
        <w:rPr>
          <w:rFonts w:ascii="Times New Roman" w:hAnsi="Times New Roman"/>
          <w:szCs w:val="24"/>
        </w:rPr>
        <w:t xml:space="preserve"> indicated that he had experience dealing with Mr. Daily on the Nice N Easy stores and D. </w:t>
      </w:r>
      <w:proofErr w:type="spellStart"/>
      <w:r w:rsidR="00AB3642">
        <w:rPr>
          <w:rFonts w:ascii="Times New Roman" w:hAnsi="Times New Roman"/>
          <w:szCs w:val="24"/>
        </w:rPr>
        <w:t>Zembiec</w:t>
      </w:r>
      <w:proofErr w:type="spellEnd"/>
      <w:r w:rsidR="00AB3642">
        <w:rPr>
          <w:rFonts w:ascii="Times New Roman" w:hAnsi="Times New Roman"/>
          <w:szCs w:val="24"/>
        </w:rPr>
        <w:t xml:space="preserve"> indicated that Mr. Daily rose up the ranks with his experience from managing a store to being more of a corporate manager and helping open various locations.</w:t>
      </w:r>
      <w:proofErr w:type="gramEnd"/>
      <w:r w:rsidR="00AB3642">
        <w:rPr>
          <w:rFonts w:ascii="Times New Roman" w:hAnsi="Times New Roman"/>
          <w:szCs w:val="24"/>
        </w:rPr>
        <w:t xml:space="preserve"> B. Gladwin opened the meeting up to any questions to M. Siver and D. </w:t>
      </w:r>
      <w:proofErr w:type="spellStart"/>
      <w:r w:rsidR="00AB3642">
        <w:rPr>
          <w:rFonts w:ascii="Times New Roman" w:hAnsi="Times New Roman"/>
          <w:szCs w:val="24"/>
        </w:rPr>
        <w:t>Zembiec</w:t>
      </w:r>
      <w:proofErr w:type="spellEnd"/>
      <w:r w:rsidR="00AB3642">
        <w:rPr>
          <w:rFonts w:ascii="Times New Roman" w:hAnsi="Times New Roman"/>
          <w:szCs w:val="24"/>
        </w:rPr>
        <w:t xml:space="preserve"> and R. Bacon asked if Watertown Savings Bank was also doing a </w:t>
      </w:r>
      <w:proofErr w:type="gramStart"/>
      <w:r w:rsidR="00AB3642">
        <w:rPr>
          <w:rFonts w:ascii="Times New Roman" w:hAnsi="Times New Roman"/>
          <w:szCs w:val="24"/>
        </w:rPr>
        <w:t>12 month</w:t>
      </w:r>
      <w:proofErr w:type="gramEnd"/>
      <w:r w:rsidR="00AB3642">
        <w:rPr>
          <w:rFonts w:ascii="Times New Roman" w:hAnsi="Times New Roman"/>
          <w:szCs w:val="24"/>
        </w:rPr>
        <w:t xml:space="preserve"> </w:t>
      </w:r>
      <w:r w:rsidR="00AB3642">
        <w:rPr>
          <w:rFonts w:ascii="Times New Roman" w:hAnsi="Times New Roman"/>
          <w:szCs w:val="24"/>
        </w:rPr>
        <w:lastRenderedPageBreak/>
        <w:t xml:space="preserve">interest only period. M. Siver responded that Watertown Savings Bank is doing a </w:t>
      </w:r>
      <w:proofErr w:type="gramStart"/>
      <w:r w:rsidR="00AB3642">
        <w:rPr>
          <w:rFonts w:ascii="Times New Roman" w:hAnsi="Times New Roman"/>
          <w:szCs w:val="24"/>
        </w:rPr>
        <w:t>6 month</w:t>
      </w:r>
      <w:proofErr w:type="gramEnd"/>
      <w:r w:rsidR="00AB3642">
        <w:rPr>
          <w:rFonts w:ascii="Times New Roman" w:hAnsi="Times New Roman"/>
          <w:szCs w:val="24"/>
        </w:rPr>
        <w:t xml:space="preserve"> interest only period for the request and R. Bacon thought that we should stick to the 6 month period to mirror the bank. Additionally, R. Bacon thought that a </w:t>
      </w:r>
      <w:proofErr w:type="gramStart"/>
      <w:r w:rsidR="00AB3642">
        <w:rPr>
          <w:rFonts w:ascii="Times New Roman" w:hAnsi="Times New Roman"/>
          <w:szCs w:val="24"/>
        </w:rPr>
        <w:t>10 year</w:t>
      </w:r>
      <w:proofErr w:type="gramEnd"/>
      <w:r w:rsidR="00AB3642">
        <w:rPr>
          <w:rFonts w:ascii="Times New Roman" w:hAnsi="Times New Roman"/>
          <w:szCs w:val="24"/>
        </w:rPr>
        <w:t xml:space="preserve"> amortization for the request for working capital based on the collateral available was </w:t>
      </w:r>
      <w:proofErr w:type="spellStart"/>
      <w:r w:rsidR="00AB3642">
        <w:rPr>
          <w:rFonts w:ascii="Times New Roman" w:hAnsi="Times New Roman"/>
          <w:szCs w:val="24"/>
        </w:rPr>
        <w:t>alittle</w:t>
      </w:r>
      <w:proofErr w:type="spellEnd"/>
      <w:r w:rsidR="00AB3642">
        <w:rPr>
          <w:rFonts w:ascii="Times New Roman" w:hAnsi="Times New Roman"/>
          <w:szCs w:val="24"/>
        </w:rPr>
        <w:t xml:space="preserve"> long unless Mr. Sligar had additional collateral to pledge. R. Bacon asked if the valuations of the Life Insurance on the personal financial statements included the cash value </w:t>
      </w:r>
      <w:proofErr w:type="gramStart"/>
      <w:r w:rsidR="00AB3642">
        <w:rPr>
          <w:rFonts w:ascii="Times New Roman" w:hAnsi="Times New Roman"/>
          <w:szCs w:val="24"/>
        </w:rPr>
        <w:t>available</w:t>
      </w:r>
      <w:proofErr w:type="gramEnd"/>
      <w:r w:rsidR="00AB3642">
        <w:rPr>
          <w:rFonts w:ascii="Times New Roman" w:hAnsi="Times New Roman"/>
          <w:szCs w:val="24"/>
        </w:rPr>
        <w:t xml:space="preserve"> as their liquidation value might be significantly less than shown. M. Siver stated that the personal financial statements provided did not specify cash value in the policies. R. Bacon thought based on their personal statements that they </w:t>
      </w:r>
      <w:proofErr w:type="gramStart"/>
      <w:r w:rsidR="00AB3642">
        <w:rPr>
          <w:rFonts w:ascii="Times New Roman" w:hAnsi="Times New Roman"/>
          <w:szCs w:val="24"/>
        </w:rPr>
        <w:t>may</w:t>
      </w:r>
      <w:proofErr w:type="gramEnd"/>
      <w:r w:rsidR="00AB3642">
        <w:rPr>
          <w:rFonts w:ascii="Times New Roman" w:hAnsi="Times New Roman"/>
          <w:szCs w:val="24"/>
        </w:rPr>
        <w:t xml:space="preserve"> be able to pledge cash value of life insurance or additional properties that they own free and clear to help the light collateral. M. Siver mentioned that he was utilizing the minimum appraised value for collateral analysis and he believed that Watertown Savings Bank thought the appraisal would come in higher than the minimum value and give the NCA a 1:1 collateral value. D. </w:t>
      </w:r>
      <w:proofErr w:type="spellStart"/>
      <w:r w:rsidR="00AB3642">
        <w:rPr>
          <w:rFonts w:ascii="Times New Roman" w:hAnsi="Times New Roman"/>
          <w:szCs w:val="24"/>
        </w:rPr>
        <w:t>Zembiec</w:t>
      </w:r>
      <w:proofErr w:type="spellEnd"/>
      <w:r w:rsidR="00AB3642">
        <w:rPr>
          <w:rFonts w:ascii="Times New Roman" w:hAnsi="Times New Roman"/>
          <w:szCs w:val="24"/>
        </w:rPr>
        <w:t xml:space="preserve"> asked R. Bacon about the cash value in the life insurance versus the face value</w:t>
      </w:r>
      <w:r w:rsidR="001F7DCA">
        <w:rPr>
          <w:rFonts w:ascii="Times New Roman" w:hAnsi="Times New Roman"/>
          <w:szCs w:val="24"/>
        </w:rPr>
        <w:t xml:space="preserve"> if the NCA is getting the life insurance assigned</w:t>
      </w:r>
      <w:r w:rsidR="00AB3642">
        <w:rPr>
          <w:rFonts w:ascii="Times New Roman" w:hAnsi="Times New Roman"/>
          <w:szCs w:val="24"/>
        </w:rPr>
        <w:t xml:space="preserve"> and R. Bac</w:t>
      </w:r>
      <w:r w:rsidR="001F7DCA">
        <w:rPr>
          <w:rFonts w:ascii="Times New Roman" w:hAnsi="Times New Roman"/>
          <w:szCs w:val="24"/>
        </w:rPr>
        <w:t xml:space="preserve">on </w:t>
      </w:r>
      <w:r w:rsidR="00AB3642">
        <w:rPr>
          <w:rFonts w:ascii="Times New Roman" w:hAnsi="Times New Roman"/>
          <w:szCs w:val="24"/>
        </w:rPr>
        <w:t xml:space="preserve">on expanded that the cash value </w:t>
      </w:r>
      <w:proofErr w:type="gramStart"/>
      <w:r w:rsidR="00AB3642">
        <w:rPr>
          <w:rFonts w:ascii="Times New Roman" w:hAnsi="Times New Roman"/>
          <w:szCs w:val="24"/>
        </w:rPr>
        <w:t>could be used</w:t>
      </w:r>
      <w:proofErr w:type="gramEnd"/>
      <w:r w:rsidR="00AB3642">
        <w:rPr>
          <w:rFonts w:ascii="Times New Roman" w:hAnsi="Times New Roman"/>
          <w:szCs w:val="24"/>
        </w:rPr>
        <w:t xml:space="preserve"> to make</w:t>
      </w:r>
      <w:r w:rsidR="001F7DCA">
        <w:rPr>
          <w:rFonts w:ascii="Times New Roman" w:hAnsi="Times New Roman"/>
          <w:szCs w:val="24"/>
        </w:rPr>
        <w:t xml:space="preserve"> up any shortfall in collateral. B. Gladwin asked if anyone else had comments on the collateral and R. Pancoe thought that it would be prudent to get additional collateral in light of R. Bacon’s comments and thought that the projections being too conservative in some instances can be detrimental. R. Bacon asked how the fuel </w:t>
      </w:r>
      <w:proofErr w:type="gramStart"/>
      <w:r w:rsidR="001F7DCA">
        <w:rPr>
          <w:rFonts w:ascii="Times New Roman" w:hAnsi="Times New Roman"/>
          <w:szCs w:val="24"/>
        </w:rPr>
        <w:t>was categorized</w:t>
      </w:r>
      <w:proofErr w:type="gramEnd"/>
      <w:r w:rsidR="001F7DCA">
        <w:rPr>
          <w:rFonts w:ascii="Times New Roman" w:hAnsi="Times New Roman"/>
          <w:szCs w:val="24"/>
        </w:rPr>
        <w:t xml:space="preserve"> on the historical statements provided versus the projections categorizing fuel in other income. M. Siver indicated that fuel revenue was included in regular sales for the former store and R. Bacon thought it would be helpful to have </w:t>
      </w:r>
      <w:proofErr w:type="gramStart"/>
      <w:r w:rsidR="001F7DCA">
        <w:rPr>
          <w:rFonts w:ascii="Times New Roman" w:hAnsi="Times New Roman"/>
          <w:szCs w:val="24"/>
        </w:rPr>
        <w:t>an apples</w:t>
      </w:r>
      <w:proofErr w:type="gramEnd"/>
      <w:r w:rsidR="001F7DCA">
        <w:rPr>
          <w:rFonts w:ascii="Times New Roman" w:hAnsi="Times New Roman"/>
          <w:szCs w:val="24"/>
        </w:rPr>
        <w:t xml:space="preserve"> to apples comparison in addition to differences in gallons from the historical figures versus the projected figures. He also asked who </w:t>
      </w:r>
      <w:proofErr w:type="gramStart"/>
      <w:r w:rsidR="001F7DCA">
        <w:rPr>
          <w:rFonts w:ascii="Times New Roman" w:hAnsi="Times New Roman"/>
          <w:szCs w:val="24"/>
        </w:rPr>
        <w:t>was the supplier for the fuel</w:t>
      </w:r>
      <w:proofErr w:type="gramEnd"/>
      <w:r w:rsidR="001F7DCA">
        <w:rPr>
          <w:rFonts w:ascii="Times New Roman" w:hAnsi="Times New Roman"/>
          <w:szCs w:val="24"/>
        </w:rPr>
        <w:t xml:space="preserve"> and M. Siver indicated that he did not know that answer and was not outlined in the materials he reviewed. B. Gladwin mentioned to the committee that he thought he was hearing concerns on collateral </w:t>
      </w:r>
      <w:r w:rsidR="0097769C">
        <w:rPr>
          <w:rFonts w:ascii="Times New Roman" w:hAnsi="Times New Roman"/>
          <w:szCs w:val="24"/>
        </w:rPr>
        <w:t xml:space="preserve">and projections with additional detail and thought based on the conversation that we potentially move to table the request for additional collateral and refined projections. R. Bacon agreed and thought that more knowledge on the fuel scenario would help. S. Hunt agreed about the additional collateral or security and with that </w:t>
      </w:r>
      <w:proofErr w:type="gramStart"/>
      <w:r w:rsidR="0097769C">
        <w:rPr>
          <w:rFonts w:ascii="Times New Roman" w:hAnsi="Times New Roman"/>
          <w:szCs w:val="24"/>
        </w:rPr>
        <w:t>said</w:t>
      </w:r>
      <w:proofErr w:type="gramEnd"/>
      <w:r w:rsidR="0097769C">
        <w:rPr>
          <w:rFonts w:ascii="Times New Roman" w:hAnsi="Times New Roman"/>
          <w:szCs w:val="24"/>
        </w:rPr>
        <w:t xml:space="preserve"> he also believes that the individuals do have a solid history working on these types of projects and the benefit here to the community is important as he thought that this is a vital service to the local community. D. </w:t>
      </w:r>
      <w:proofErr w:type="spellStart"/>
      <w:r w:rsidR="0097769C">
        <w:rPr>
          <w:rFonts w:ascii="Times New Roman" w:hAnsi="Times New Roman"/>
          <w:szCs w:val="24"/>
        </w:rPr>
        <w:t>Zembiec</w:t>
      </w:r>
      <w:proofErr w:type="spellEnd"/>
      <w:r w:rsidR="0097769C">
        <w:rPr>
          <w:rFonts w:ascii="Times New Roman" w:hAnsi="Times New Roman"/>
          <w:szCs w:val="24"/>
        </w:rPr>
        <w:t xml:space="preserve"> also mentioned that the community was a low mod housing community and this type of store with </w:t>
      </w:r>
      <w:proofErr w:type="gramStart"/>
      <w:r w:rsidR="0097769C">
        <w:rPr>
          <w:rFonts w:ascii="Times New Roman" w:hAnsi="Times New Roman"/>
          <w:szCs w:val="24"/>
        </w:rPr>
        <w:t>24 hour</w:t>
      </w:r>
      <w:proofErr w:type="gramEnd"/>
      <w:r w:rsidR="0097769C">
        <w:rPr>
          <w:rFonts w:ascii="Times New Roman" w:hAnsi="Times New Roman"/>
          <w:szCs w:val="24"/>
        </w:rPr>
        <w:t xml:space="preserve"> fuel would be very beneficial. B. Gladwin mentioned that this project appears to be a good one in general for the community, however, exploring additional </w:t>
      </w:r>
      <w:proofErr w:type="gramStart"/>
      <w:r w:rsidR="0097769C">
        <w:rPr>
          <w:rFonts w:ascii="Times New Roman" w:hAnsi="Times New Roman"/>
          <w:szCs w:val="24"/>
        </w:rPr>
        <w:t>collateral and refinement of the fuel figures was important for any approval</w:t>
      </w:r>
      <w:proofErr w:type="gramEnd"/>
      <w:r w:rsidR="0097769C">
        <w:rPr>
          <w:rFonts w:ascii="Times New Roman" w:hAnsi="Times New Roman"/>
          <w:szCs w:val="24"/>
        </w:rPr>
        <w:t xml:space="preserve"> and he made a motion to table the request for that additional information and potentially additional collateral. </w:t>
      </w:r>
    </w:p>
    <w:p w:rsidR="0097769C" w:rsidRPr="0097769C" w:rsidRDefault="0097769C" w:rsidP="0097769C">
      <w:pPr>
        <w:pStyle w:val="ListParagraph"/>
        <w:numPr>
          <w:ilvl w:val="2"/>
          <w:numId w:val="2"/>
        </w:numPr>
        <w:rPr>
          <w:rFonts w:ascii="Times New Roman" w:hAnsi="Times New Roman"/>
          <w:szCs w:val="24"/>
        </w:rPr>
      </w:pPr>
      <w:r>
        <w:rPr>
          <w:rFonts w:ascii="Times New Roman" w:hAnsi="Times New Roman"/>
          <w:b/>
          <w:szCs w:val="24"/>
        </w:rPr>
        <w:t>Motion to Table: B. Gladwin</w:t>
      </w:r>
    </w:p>
    <w:p w:rsidR="0097769C" w:rsidRPr="0097769C" w:rsidRDefault="0097769C" w:rsidP="0097769C">
      <w:pPr>
        <w:pStyle w:val="ListParagraph"/>
        <w:numPr>
          <w:ilvl w:val="2"/>
          <w:numId w:val="2"/>
        </w:numPr>
        <w:rPr>
          <w:rFonts w:ascii="Times New Roman" w:hAnsi="Times New Roman"/>
          <w:szCs w:val="24"/>
        </w:rPr>
      </w:pPr>
      <w:r>
        <w:rPr>
          <w:rFonts w:ascii="Times New Roman" w:hAnsi="Times New Roman"/>
          <w:b/>
          <w:szCs w:val="24"/>
        </w:rPr>
        <w:t>Second: S. Hunt</w:t>
      </w:r>
    </w:p>
    <w:p w:rsidR="0097769C" w:rsidRPr="006E753B" w:rsidRDefault="0097769C" w:rsidP="0097769C">
      <w:pPr>
        <w:pStyle w:val="ListParagraph"/>
        <w:numPr>
          <w:ilvl w:val="2"/>
          <w:numId w:val="2"/>
        </w:numPr>
        <w:rPr>
          <w:rFonts w:ascii="Times New Roman" w:hAnsi="Times New Roman"/>
          <w:szCs w:val="24"/>
        </w:rPr>
      </w:pPr>
      <w:r>
        <w:rPr>
          <w:rFonts w:ascii="Times New Roman" w:hAnsi="Times New Roman"/>
          <w:b/>
          <w:szCs w:val="24"/>
        </w:rPr>
        <w:lastRenderedPageBreak/>
        <w:t xml:space="preserve">NCA LRC Request Tabled for additional collateral and more detail on additional fuel. </w:t>
      </w:r>
      <w:r w:rsidR="009543F9">
        <w:rPr>
          <w:rFonts w:ascii="Times New Roman" w:hAnsi="Times New Roman"/>
          <w:b/>
          <w:szCs w:val="24"/>
        </w:rPr>
        <w:t>2/8/2023</w:t>
      </w:r>
    </w:p>
    <w:p w:rsidR="007D0264" w:rsidRPr="00A36717" w:rsidRDefault="006F1D60" w:rsidP="00360A3C">
      <w:pPr>
        <w:pStyle w:val="ListParagraph"/>
        <w:numPr>
          <w:ilvl w:val="0"/>
          <w:numId w:val="2"/>
        </w:numPr>
        <w:rPr>
          <w:rFonts w:ascii="Times New Roman" w:hAnsi="Times New Roman"/>
          <w:szCs w:val="24"/>
        </w:rPr>
      </w:pPr>
      <w:r w:rsidRPr="0077050B">
        <w:rPr>
          <w:rFonts w:ascii="Times New Roman" w:hAnsi="Times New Roman"/>
          <w:b/>
          <w:szCs w:val="24"/>
        </w:rPr>
        <w:t xml:space="preserve">Adjournment: </w:t>
      </w:r>
    </w:p>
    <w:p w:rsidR="00A36717" w:rsidRPr="00A36717" w:rsidRDefault="00A36717" w:rsidP="00A36717">
      <w:pPr>
        <w:pStyle w:val="ListParagraph"/>
        <w:numPr>
          <w:ilvl w:val="2"/>
          <w:numId w:val="2"/>
        </w:numPr>
        <w:rPr>
          <w:rFonts w:ascii="Times New Roman" w:hAnsi="Times New Roman"/>
          <w:szCs w:val="24"/>
        </w:rPr>
      </w:pPr>
      <w:r w:rsidRPr="00A36717">
        <w:rPr>
          <w:rFonts w:ascii="Times New Roman" w:hAnsi="Times New Roman"/>
          <w:szCs w:val="24"/>
        </w:rPr>
        <w:t>Motion: B. Gladwin</w:t>
      </w:r>
    </w:p>
    <w:p w:rsidR="00A36717" w:rsidRPr="00A36717" w:rsidRDefault="00A36717" w:rsidP="00A36717">
      <w:pPr>
        <w:pStyle w:val="ListParagraph"/>
        <w:numPr>
          <w:ilvl w:val="2"/>
          <w:numId w:val="2"/>
        </w:numPr>
        <w:rPr>
          <w:rFonts w:ascii="Times New Roman" w:hAnsi="Times New Roman"/>
          <w:szCs w:val="24"/>
        </w:rPr>
      </w:pPr>
      <w:r w:rsidRPr="00A36717">
        <w:rPr>
          <w:rFonts w:ascii="Times New Roman" w:hAnsi="Times New Roman"/>
          <w:szCs w:val="24"/>
        </w:rPr>
        <w:t xml:space="preserve">Second: </w:t>
      </w:r>
      <w:r w:rsidR="00C537F0">
        <w:rPr>
          <w:rFonts w:ascii="Times New Roman" w:hAnsi="Times New Roman"/>
          <w:szCs w:val="24"/>
        </w:rPr>
        <w:t>A. Dunham</w:t>
      </w:r>
    </w:p>
    <w:p w:rsidR="00A36717" w:rsidRPr="00A36717" w:rsidRDefault="00A36717" w:rsidP="00A36717">
      <w:pPr>
        <w:pStyle w:val="ListParagraph"/>
        <w:numPr>
          <w:ilvl w:val="2"/>
          <w:numId w:val="2"/>
        </w:numPr>
        <w:rPr>
          <w:rFonts w:ascii="Times New Roman" w:hAnsi="Times New Roman"/>
          <w:szCs w:val="24"/>
        </w:rPr>
      </w:pPr>
      <w:r w:rsidRPr="00A36717">
        <w:rPr>
          <w:rFonts w:ascii="Times New Roman" w:hAnsi="Times New Roman"/>
          <w:szCs w:val="24"/>
        </w:rPr>
        <w:t xml:space="preserve">All approved </w:t>
      </w:r>
      <w:r w:rsidR="00966157">
        <w:rPr>
          <w:rFonts w:ascii="Times New Roman" w:hAnsi="Times New Roman"/>
          <w:szCs w:val="24"/>
        </w:rPr>
        <w:t>02/08/2023</w:t>
      </w:r>
    </w:p>
    <w:p w:rsidR="0077050B" w:rsidRDefault="0077050B" w:rsidP="00DE7772">
      <w:pPr>
        <w:ind w:firstLine="720"/>
        <w:rPr>
          <w:rFonts w:ascii="Times New Roman" w:hAnsi="Times New Roman"/>
          <w:szCs w:val="24"/>
        </w:rPr>
      </w:pPr>
    </w:p>
    <w:p w:rsidR="00623729" w:rsidRPr="0077050B" w:rsidRDefault="002B0667" w:rsidP="00DE7772">
      <w:pPr>
        <w:ind w:firstLine="720"/>
        <w:rPr>
          <w:rFonts w:ascii="Times New Roman" w:hAnsi="Times New Roman"/>
          <w:szCs w:val="24"/>
        </w:rPr>
      </w:pPr>
      <w:r>
        <w:rPr>
          <w:rFonts w:ascii="Times New Roman" w:hAnsi="Times New Roman"/>
          <w:szCs w:val="24"/>
        </w:rPr>
        <w:t xml:space="preserve">The next </w:t>
      </w:r>
      <w:r w:rsidR="00623729">
        <w:rPr>
          <w:rFonts w:ascii="Times New Roman" w:hAnsi="Times New Roman"/>
          <w:szCs w:val="24"/>
        </w:rPr>
        <w:t xml:space="preserve">North Country Alliance Loan Review Committee meeting </w:t>
      </w:r>
      <w:proofErr w:type="gramStart"/>
      <w:r w:rsidR="00623729">
        <w:rPr>
          <w:rFonts w:ascii="Times New Roman" w:hAnsi="Times New Roman"/>
          <w:szCs w:val="24"/>
        </w:rPr>
        <w:t>is scheduled to be held</w:t>
      </w:r>
      <w:proofErr w:type="gramEnd"/>
      <w:r w:rsidR="007C1372">
        <w:rPr>
          <w:rFonts w:ascii="Times New Roman" w:hAnsi="Times New Roman"/>
          <w:szCs w:val="24"/>
        </w:rPr>
        <w:t xml:space="preserve"> </w:t>
      </w:r>
      <w:r w:rsidR="00CC048B">
        <w:rPr>
          <w:rFonts w:ascii="Times New Roman" w:hAnsi="Times New Roman"/>
          <w:szCs w:val="24"/>
        </w:rPr>
        <w:t>as needed.</w:t>
      </w:r>
    </w:p>
    <w:sectPr w:rsidR="00623729" w:rsidRPr="0077050B" w:rsidSect="003439CC">
      <w:headerReference w:type="even" r:id="rId8"/>
      <w:headerReference w:type="default" r:id="rId9"/>
      <w:footerReference w:type="even" r:id="rId10"/>
      <w:footerReference w:type="default" r:id="rId11"/>
      <w:headerReference w:type="first" r:id="rId12"/>
      <w:footerReference w:type="first" r:id="rId13"/>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C1" w:rsidRDefault="00D340C1" w:rsidP="00D54AC4">
      <w:r>
        <w:separator/>
      </w:r>
    </w:p>
  </w:endnote>
  <w:endnote w:type="continuationSeparator" w:id="0">
    <w:p w:rsidR="00D340C1" w:rsidRDefault="00D340C1"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F9" w:rsidRDefault="00954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F9" w:rsidRDefault="00954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F9" w:rsidRDefault="0095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C1" w:rsidRDefault="00D340C1" w:rsidP="00D54AC4">
      <w:r>
        <w:separator/>
      </w:r>
    </w:p>
  </w:footnote>
  <w:footnote w:type="continuationSeparator" w:id="0">
    <w:p w:rsidR="00D340C1" w:rsidRDefault="00D340C1"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F9" w:rsidRDefault="00954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B857B0" w:rsidRDefault="009543F9">
    <w:pPr>
      <w:pStyle w:val="Header"/>
      <w:rPr>
        <w:rFonts w:ascii="Times New Roman" w:hAnsi="Times New Roman"/>
      </w:rPr>
    </w:pPr>
    <w:r>
      <w:rPr>
        <w:rFonts w:ascii="Times New Roman" w:hAnsi="Times New Roman"/>
      </w:rPr>
      <w:t>February 8, 2023</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DF7F15">
      <w:rPr>
        <w:rFonts w:ascii="Times New Roman" w:hAnsi="Times New Roman"/>
        <w:noProof/>
      </w:rPr>
      <w:t>3</w:t>
    </w:r>
    <w:r w:rsidRPr="001D7B2B">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DEC84DB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3"/>
  </w:num>
  <w:num w:numId="5">
    <w:abstractNumId w:val="16"/>
  </w:num>
  <w:num w:numId="6">
    <w:abstractNumId w:val="15"/>
  </w:num>
  <w:num w:numId="7">
    <w:abstractNumId w:val="5"/>
  </w:num>
  <w:num w:numId="8">
    <w:abstractNumId w:val="19"/>
  </w:num>
  <w:num w:numId="9">
    <w:abstractNumId w:val="21"/>
  </w:num>
  <w:num w:numId="10">
    <w:abstractNumId w:val="17"/>
  </w:num>
  <w:num w:numId="11">
    <w:abstractNumId w:val="22"/>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8"/>
  </w:num>
  <w:num w:numId="19">
    <w:abstractNumId w:val="3"/>
  </w:num>
  <w:num w:numId="20">
    <w:abstractNumId w:val="20"/>
  </w:num>
  <w:num w:numId="21">
    <w:abstractNumId w:val="7"/>
  </w:num>
  <w:num w:numId="22">
    <w:abstractNumId w:val="2"/>
  </w:num>
  <w:num w:numId="23">
    <w:abstractNumId w:val="4"/>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661A"/>
    <w:rsid w:val="001376C8"/>
    <w:rsid w:val="0014005C"/>
    <w:rsid w:val="001403B6"/>
    <w:rsid w:val="0014111D"/>
    <w:rsid w:val="00142971"/>
    <w:rsid w:val="0014312F"/>
    <w:rsid w:val="0014472A"/>
    <w:rsid w:val="00144D59"/>
    <w:rsid w:val="00146B1D"/>
    <w:rsid w:val="0014701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61A6"/>
    <w:rsid w:val="001F08F7"/>
    <w:rsid w:val="001F130C"/>
    <w:rsid w:val="001F1F5A"/>
    <w:rsid w:val="001F3792"/>
    <w:rsid w:val="001F3F0E"/>
    <w:rsid w:val="001F7DCA"/>
    <w:rsid w:val="001F7E25"/>
    <w:rsid w:val="00201268"/>
    <w:rsid w:val="0020143E"/>
    <w:rsid w:val="00203AE7"/>
    <w:rsid w:val="00204850"/>
    <w:rsid w:val="00204E9F"/>
    <w:rsid w:val="00204FA2"/>
    <w:rsid w:val="0020712D"/>
    <w:rsid w:val="00210228"/>
    <w:rsid w:val="002107F6"/>
    <w:rsid w:val="002108FA"/>
    <w:rsid w:val="00210FAC"/>
    <w:rsid w:val="00212302"/>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704B"/>
    <w:rsid w:val="004B7151"/>
    <w:rsid w:val="004C1AB4"/>
    <w:rsid w:val="004C1CC5"/>
    <w:rsid w:val="004C2B65"/>
    <w:rsid w:val="004C3142"/>
    <w:rsid w:val="004C3D75"/>
    <w:rsid w:val="004C4909"/>
    <w:rsid w:val="004C5CEE"/>
    <w:rsid w:val="004C6083"/>
    <w:rsid w:val="004C77EE"/>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F74"/>
    <w:rsid w:val="00532010"/>
    <w:rsid w:val="00535A73"/>
    <w:rsid w:val="005368C7"/>
    <w:rsid w:val="00540781"/>
    <w:rsid w:val="00541A0D"/>
    <w:rsid w:val="00542A1E"/>
    <w:rsid w:val="005459AA"/>
    <w:rsid w:val="00545FF1"/>
    <w:rsid w:val="0055023C"/>
    <w:rsid w:val="005509F0"/>
    <w:rsid w:val="00550CF4"/>
    <w:rsid w:val="00551AAC"/>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7D35"/>
    <w:rsid w:val="00590CF8"/>
    <w:rsid w:val="00594656"/>
    <w:rsid w:val="00594985"/>
    <w:rsid w:val="005951FD"/>
    <w:rsid w:val="00595389"/>
    <w:rsid w:val="00597D20"/>
    <w:rsid w:val="005A20B6"/>
    <w:rsid w:val="005A37F3"/>
    <w:rsid w:val="005A4D22"/>
    <w:rsid w:val="005A5A0C"/>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486"/>
    <w:rsid w:val="006A376E"/>
    <w:rsid w:val="006A3E5D"/>
    <w:rsid w:val="006A6C3C"/>
    <w:rsid w:val="006A6CD6"/>
    <w:rsid w:val="006B00DC"/>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6F72CA"/>
    <w:rsid w:val="00700F3F"/>
    <w:rsid w:val="0070109C"/>
    <w:rsid w:val="007027C2"/>
    <w:rsid w:val="007040C3"/>
    <w:rsid w:val="00704D4D"/>
    <w:rsid w:val="007060AD"/>
    <w:rsid w:val="00706B2C"/>
    <w:rsid w:val="00707899"/>
    <w:rsid w:val="00707DDD"/>
    <w:rsid w:val="0071078C"/>
    <w:rsid w:val="00710EF4"/>
    <w:rsid w:val="007113B4"/>
    <w:rsid w:val="00711FD4"/>
    <w:rsid w:val="00712F93"/>
    <w:rsid w:val="00713CB0"/>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18E"/>
    <w:rsid w:val="00856BA0"/>
    <w:rsid w:val="00857CD3"/>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759"/>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E63ED"/>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43F9"/>
    <w:rsid w:val="00955098"/>
    <w:rsid w:val="00956A60"/>
    <w:rsid w:val="00957A45"/>
    <w:rsid w:val="00963039"/>
    <w:rsid w:val="00965D79"/>
    <w:rsid w:val="00966157"/>
    <w:rsid w:val="009662F9"/>
    <w:rsid w:val="00966919"/>
    <w:rsid w:val="00966B27"/>
    <w:rsid w:val="0096775C"/>
    <w:rsid w:val="009708BA"/>
    <w:rsid w:val="0097215F"/>
    <w:rsid w:val="009732DA"/>
    <w:rsid w:val="009745EF"/>
    <w:rsid w:val="00974C99"/>
    <w:rsid w:val="00975805"/>
    <w:rsid w:val="0097769C"/>
    <w:rsid w:val="00977FE0"/>
    <w:rsid w:val="00980ABC"/>
    <w:rsid w:val="00980B6F"/>
    <w:rsid w:val="00982367"/>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30E10"/>
    <w:rsid w:val="00A3349D"/>
    <w:rsid w:val="00A34984"/>
    <w:rsid w:val="00A35547"/>
    <w:rsid w:val="00A358AC"/>
    <w:rsid w:val="00A35C2D"/>
    <w:rsid w:val="00A36717"/>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2146"/>
    <w:rsid w:val="00AB3642"/>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A747F"/>
    <w:rsid w:val="00BB0C2B"/>
    <w:rsid w:val="00BB0F3C"/>
    <w:rsid w:val="00BB1CFF"/>
    <w:rsid w:val="00BB2243"/>
    <w:rsid w:val="00BB3A22"/>
    <w:rsid w:val="00BB3EA0"/>
    <w:rsid w:val="00BB6C11"/>
    <w:rsid w:val="00BB7B52"/>
    <w:rsid w:val="00BC008D"/>
    <w:rsid w:val="00BC1CF9"/>
    <w:rsid w:val="00BC21EE"/>
    <w:rsid w:val="00BC24D4"/>
    <w:rsid w:val="00BC2E0F"/>
    <w:rsid w:val="00BC4203"/>
    <w:rsid w:val="00BC5306"/>
    <w:rsid w:val="00BD0367"/>
    <w:rsid w:val="00BD1815"/>
    <w:rsid w:val="00BD35F5"/>
    <w:rsid w:val="00BD3DCE"/>
    <w:rsid w:val="00BD492D"/>
    <w:rsid w:val="00BD6A2D"/>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37F0"/>
    <w:rsid w:val="00C552A2"/>
    <w:rsid w:val="00C55BBC"/>
    <w:rsid w:val="00C57517"/>
    <w:rsid w:val="00C57882"/>
    <w:rsid w:val="00C6067D"/>
    <w:rsid w:val="00C60770"/>
    <w:rsid w:val="00C615A3"/>
    <w:rsid w:val="00C61B1C"/>
    <w:rsid w:val="00C61CC2"/>
    <w:rsid w:val="00C62E51"/>
    <w:rsid w:val="00C63D5A"/>
    <w:rsid w:val="00C65B63"/>
    <w:rsid w:val="00C6637E"/>
    <w:rsid w:val="00C71504"/>
    <w:rsid w:val="00C73940"/>
    <w:rsid w:val="00C73A37"/>
    <w:rsid w:val="00C742EE"/>
    <w:rsid w:val="00C74BA9"/>
    <w:rsid w:val="00C751CB"/>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048B"/>
    <w:rsid w:val="00CC323A"/>
    <w:rsid w:val="00CC3DEA"/>
    <w:rsid w:val="00CC5F6D"/>
    <w:rsid w:val="00CC6A59"/>
    <w:rsid w:val="00CC6BD0"/>
    <w:rsid w:val="00CC6F1C"/>
    <w:rsid w:val="00CD1F44"/>
    <w:rsid w:val="00CD2A53"/>
    <w:rsid w:val="00CD40AC"/>
    <w:rsid w:val="00CD419A"/>
    <w:rsid w:val="00CD5E43"/>
    <w:rsid w:val="00CE132A"/>
    <w:rsid w:val="00CE28E1"/>
    <w:rsid w:val="00CE2994"/>
    <w:rsid w:val="00CE2DEC"/>
    <w:rsid w:val="00CE3099"/>
    <w:rsid w:val="00CE3ED5"/>
    <w:rsid w:val="00CE4B72"/>
    <w:rsid w:val="00CE553E"/>
    <w:rsid w:val="00CE7201"/>
    <w:rsid w:val="00CF26C9"/>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399E"/>
    <w:rsid w:val="00DC5274"/>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DF7F15"/>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79F5"/>
    <w:rsid w:val="00EF054E"/>
    <w:rsid w:val="00EF1130"/>
    <w:rsid w:val="00EF251C"/>
    <w:rsid w:val="00EF2524"/>
    <w:rsid w:val="00EF2BD1"/>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27957"/>
    <w:rsid w:val="00F32407"/>
    <w:rsid w:val="00F327F0"/>
    <w:rsid w:val="00F36673"/>
    <w:rsid w:val="00F3787B"/>
    <w:rsid w:val="00F40103"/>
    <w:rsid w:val="00F41C01"/>
    <w:rsid w:val="00F4242E"/>
    <w:rsid w:val="00F4279D"/>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A8D7FC"/>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8727-13B6-40A0-A09D-9193F8A3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11</cp:revision>
  <cp:lastPrinted>2021-05-12T14:28:00Z</cp:lastPrinted>
  <dcterms:created xsi:type="dcterms:W3CDTF">2022-01-12T18:16:00Z</dcterms:created>
  <dcterms:modified xsi:type="dcterms:W3CDTF">2023-03-10T17:51:00Z</dcterms:modified>
</cp:coreProperties>
</file>